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75" coordsize="21600,21600" filled="f" stroked="f" o:spt="75.0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connecttype="rect" o:extrusionok="f" gradientshapeok="t"/>
            <o:lock v:ext="edit" aspectratio="t"/>
          </v:shapetype>
        </w:pict>
      </w:r>
    </w:p>
    <w:p w:rsidR="00000000" w:rsidDel="00000000" w:rsidP="00000000" w:rsidRDefault="00000000" w:rsidRPr="00000000" w14:paraId="00000002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76" w:lineRule="auto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064.0" w:type="dxa"/>
        <w:jc w:val="left"/>
        <w:tblInd w:w="67.0" w:type="dxa"/>
        <w:tblLayout w:type="fixed"/>
        <w:tblLook w:val="0000"/>
      </w:tblPr>
      <w:tblGrid>
        <w:gridCol w:w="3158"/>
        <w:gridCol w:w="1662"/>
        <w:gridCol w:w="5244"/>
        <w:tblGridChange w:id="0">
          <w:tblGrid>
            <w:gridCol w:w="3158"/>
            <w:gridCol w:w="1662"/>
            <w:gridCol w:w="5244"/>
          </w:tblGrid>
        </w:tblGridChange>
      </w:tblGrid>
      <w:tr>
        <w:trPr>
          <w:cantSplit w:val="1"/>
          <w:trHeight w:val="51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0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289" w:firstLine="0"/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1.TIPO DE INFORME</w:t>
            </w:r>
          </w:p>
        </w:tc>
      </w:tr>
      <w:tr>
        <w:trPr>
          <w:cantSplit w:val="1"/>
          <w:trHeight w:val="53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0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1945959</wp:posOffset>
                      </wp:positionH>
                      <wp:positionV relativeFrom="paragraph">
                        <wp:posOffset>128589</wp:posOffset>
                      </wp:positionV>
                      <wp:extent cx="247015" cy="238125"/>
                      <wp:effectExtent b="0" l="0" r="0" t="0"/>
                      <wp:wrapNone/>
                      <wp:docPr id="10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2" name="Shape 2"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cap="flat" cmpd="sng" w="9525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center"/>
                                    <w:textDirection w:val="btLr"/>
                                  </w:pPr>
                                  <w:r w:rsidDel="00000000" w:rsidR="00000000" w:rsidRPr="00000000">
                                    <w:rPr>
                                      <w:rFonts w:ascii="Times New Roman" w:cs="Times New Roman" w:eastAsia="Times New Roman" w:hAnsi="Times New Roman"/>
                                      <w:b w:val="1"/>
                                      <w:i w:val="0"/>
                                      <w:smallCaps w:val="0"/>
                                      <w:strike w:val="0"/>
                                      <w:color w:val="000000"/>
                                      <w:sz w:val="20"/>
                                      <w:vertAlign w:val="baseline"/>
                                    </w:rPr>
                                    <w:t xml:space="preserve">X</w:t>
                                  </w:r>
                                </w:p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center"/>
                                    <w:textDirection w:val="btLr"/>
                                  </w:pPr>
                                  <w:r w:rsidDel="00000000" w:rsidR="00000000" w:rsidRPr="00000000">
                                    <w:rPr>
                                      <w:rFonts w:ascii="Times New Roman" w:cs="Times New Roman" w:eastAsia="Times New Roman" w:hAnsi="Times New Roman"/>
                                      <w:b w:val="1"/>
                                      <w:i w:val="0"/>
                                      <w:smallCaps w:val="0"/>
                                      <w:strike w:val="0"/>
                                      <w:color w:val="000000"/>
                                      <w:sz w:val="20"/>
                                      <w:vertAlign w:val="baseline"/>
                                    </w:rPr>
                                  </w:r>
                                </w:p>
                              </w:txbxContent>
                            </wps:txbx>
                            <wps:bodyPr anchorCtr="0" anchor="t" bIns="0" lIns="0" spcFirstLastPara="1" rIns="0" wrap="square" tIns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1945959</wp:posOffset>
                      </wp:positionH>
                      <wp:positionV relativeFrom="paragraph">
                        <wp:posOffset>128589</wp:posOffset>
                      </wp:positionV>
                      <wp:extent cx="247015" cy="238125"/>
                      <wp:effectExtent b="0" l="0" r="0" t="0"/>
                      <wp:wrapNone/>
                      <wp:docPr id="10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47015" cy="2381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5253674</wp:posOffset>
                      </wp:positionH>
                      <wp:positionV relativeFrom="paragraph">
                        <wp:posOffset>120968</wp:posOffset>
                      </wp:positionV>
                      <wp:extent cx="247015" cy="238125"/>
                      <wp:effectExtent b="0" l="0" r="0" t="0"/>
                      <wp:wrapNone/>
                      <wp:docPr id="11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3" name="Shape 3"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cap="flat" cmpd="sng" w="9525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t" bIns="0" lIns="0" spcFirstLastPara="1" rIns="0" wrap="square" tIns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5253674</wp:posOffset>
                      </wp:positionH>
                      <wp:positionV relativeFrom="paragraph">
                        <wp:posOffset>120968</wp:posOffset>
                      </wp:positionV>
                      <wp:extent cx="247015" cy="238125"/>
                      <wp:effectExtent b="0" l="0" r="0" t="0"/>
                      <wp:wrapNone/>
                      <wp:docPr id="11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47015" cy="2381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0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        INFORME PARCIAL                                                  INFORME FINAL  </w:t>
            </w:r>
          </w:p>
          <w:p w:rsidR="00000000" w:rsidDel="00000000" w:rsidP="00000000" w:rsidRDefault="00000000" w:rsidRPr="00000000" w14:paraId="0000000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356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  Cuota Número   3</w:t>
            </w:r>
          </w:p>
        </w:tc>
      </w:tr>
      <w:tr>
        <w:trPr>
          <w:cantSplit w:val="1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430" w:firstLine="0"/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2.ASPECTOS GENERALES DE CONTRATO Y SU EJECUCIÓN</w:t>
            </w:r>
          </w:p>
        </w:tc>
      </w:tr>
      <w:tr>
        <w:trPr>
          <w:cantSplit w:val="0"/>
          <w:trHeight w:val="43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Contrato No. 4162.010.26.1.0807-2026</w:t>
            </w:r>
          </w:p>
        </w:tc>
      </w:tr>
      <w:tr>
        <w:trPr>
          <w:cantSplit w:val="0"/>
          <w:trHeight w:val="283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Nombre completo del contratista: JORGE AUGUSTO BERNAL SANCHEZ</w:t>
            </w:r>
          </w:p>
        </w:tc>
      </w:tr>
      <w:tr>
        <w:trPr>
          <w:cantSplit w:val="1"/>
          <w:trHeight w:val="34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Documento de identificación: 16.713.605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Nombre del supervisor: TOMAS GUTIERREZ MAÑOSCA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Organismo: SECRETARIA DEL DEPORTE Y LA RECREACIÓN</w:t>
            </w:r>
          </w:p>
        </w:tc>
      </w:tr>
      <w:tr>
        <w:trPr>
          <w:cantSplit w:val="0"/>
          <w:trHeight w:val="64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Objeto del contrato: Prestación de servicios de apoyo a la gestión en la Secretaría del Deporte y la Recreación del proyecto denominado Apoyo a la iniciación y formación deportiva en Santiago de Cali BP - 26005288</w:t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430" w:firstLine="0"/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3.INFORME JURÍDICO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2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Fecha de Inicio</w:t>
            </w:r>
          </w:p>
          <w:p w:rsidR="00000000" w:rsidDel="00000000" w:rsidP="00000000" w:rsidRDefault="00000000" w:rsidRPr="00000000" w14:paraId="0000002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20/ENE/202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2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Fecha terminación</w:t>
            </w:r>
          </w:p>
          <w:p w:rsidR="00000000" w:rsidDel="00000000" w:rsidP="00000000" w:rsidRDefault="00000000" w:rsidRPr="00000000" w14:paraId="0000002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30/ABR/2026</w:t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2C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Modificación(es) al contrato: N/A</w:t>
            </w:r>
          </w:p>
        </w:tc>
      </w:tr>
      <w:tr>
        <w:trPr>
          <w:cantSplit w:val="0"/>
          <w:trHeight w:val="15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2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Suspensión:  N/A</w:t>
            </w:r>
          </w:p>
        </w:tc>
      </w:tr>
      <w:tr>
        <w:trPr>
          <w:cantSplit w:val="0"/>
          <w:trHeight w:val="242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Reanudación: N/A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Cesión: N/A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Terminación anticipada:  N/A</w:t>
            </w:r>
          </w:p>
        </w:tc>
      </w:tr>
      <w:tr>
        <w:trPr>
          <w:cantSplit w:val="0"/>
          <w:trHeight w:val="459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289" w:firstLine="0"/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4.INFORME CONTABLE Y FINANCIERO</w:t>
            </w:r>
          </w:p>
          <w:p w:rsidR="00000000" w:rsidDel="00000000" w:rsidP="00000000" w:rsidRDefault="00000000" w:rsidRPr="00000000" w14:paraId="0000003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0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Valor inicial del contrato: Es hasta por la suma de NUEVE MILLONES OCHENTA Y CUATRO MIL PESOS M/CTE ($9.084.000)</w:t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360" w:lineRule="auto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Adición: N/A</w:t>
            </w:r>
          </w:p>
        </w:tc>
      </w:tr>
      <w:tr>
        <w:trPr>
          <w:cantSplit w:val="0"/>
          <w:trHeight w:val="203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360" w:lineRule="auto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Prórroga: </w:t>
            </w:r>
            <w:r w:rsidDel="00000000" w:rsidR="00000000" w:rsidRPr="00000000">
              <w:rPr>
                <w:rFonts w:ascii="Tahoma" w:cs="Tahoma" w:eastAsia="Tahoma" w:hAnsi="Tahoma"/>
                <w:color w:val="000000"/>
                <w:sz w:val="24"/>
                <w:szCs w:val="24"/>
                <w:rtl w:val="0"/>
              </w:rPr>
              <w:t xml:space="preserve">﻿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N/A</w:t>
            </w:r>
          </w:p>
        </w:tc>
      </w:tr>
      <w:tr>
        <w:trPr>
          <w:cantSplit w:val="0"/>
          <w:trHeight w:val="51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Información para Retención en la fuente: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4C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9953.0" w:type="dxa"/>
              <w:jc w:val="left"/>
              <w:tblLayout w:type="fixed"/>
              <w:tblLook w:val="0000"/>
            </w:tblPr>
            <w:tblGrid>
              <w:gridCol w:w="8683"/>
              <w:gridCol w:w="639"/>
              <w:gridCol w:w="631"/>
              <w:tblGridChange w:id="0">
                <w:tblGrid>
                  <w:gridCol w:w="8683"/>
                  <w:gridCol w:w="639"/>
                  <w:gridCol w:w="631"/>
                </w:tblGrid>
              </w:tblGridChange>
            </w:tblGrid>
            <w:tr>
              <w:trPr>
                <w:cantSplit w:val="0"/>
                <w:trHeight w:val="632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4D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both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Para efectos de disminución de la base de retención en la fuente, anexo copia legible de los siguientes documentos: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4E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SI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4F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NO</w:t>
                  </w:r>
                </w:p>
              </w:tc>
            </w:tr>
            <w:tr>
              <w:trPr>
                <w:cantSplit w:val="0"/>
                <w:trHeight w:val="680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0">
                  <w:pPr>
                    <w:numPr>
                      <w:ilvl w:val="0"/>
                      <w:numId w:val="1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ind w:left="360" w:hanging="360"/>
                    <w:jc w:val="both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Recibo de consignación en mi cuenta de Apoyo al Fomento de la Construcción AFC del periodo de la cuota.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1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2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X</w:t>
                  </w:r>
                </w:p>
                <w:p w:rsidR="00000000" w:rsidDel="00000000" w:rsidP="00000000" w:rsidRDefault="00000000" w:rsidRPr="00000000" w14:paraId="00000053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rHeight w:val="711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4">
                  <w:pPr>
                    <w:numPr>
                      <w:ilvl w:val="0"/>
                      <w:numId w:val="1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ind w:left="360" w:hanging="360"/>
                    <w:jc w:val="both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Recibo de consignación en mi cuenta del Fondo de Pensiones voluntarias del periodo de la cuota.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5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6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X</w:t>
                  </w:r>
                </w:p>
              </w:tc>
            </w:tr>
          </w:tbl>
          <w:p w:rsidR="00000000" w:rsidDel="00000000" w:rsidP="00000000" w:rsidRDefault="00000000" w:rsidRPr="00000000" w14:paraId="0000005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7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5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Información:</w:t>
            </w:r>
          </w:p>
          <w:p w:rsidR="00000000" w:rsidDel="00000000" w:rsidP="00000000" w:rsidRDefault="00000000" w:rsidRPr="00000000" w14:paraId="0000005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3"/>
              <w:tblW w:w="9957.0" w:type="dxa"/>
              <w:jc w:val="left"/>
              <w:tblLayout w:type="fixed"/>
              <w:tblLook w:val="0000"/>
            </w:tblPr>
            <w:tblGrid>
              <w:gridCol w:w="2489"/>
              <w:gridCol w:w="2489"/>
              <w:gridCol w:w="2489"/>
              <w:gridCol w:w="2490"/>
              <w:tblGridChange w:id="0">
                <w:tblGrid>
                  <w:gridCol w:w="2489"/>
                  <w:gridCol w:w="2489"/>
                  <w:gridCol w:w="2489"/>
                  <w:gridCol w:w="2490"/>
                </w:tblGrid>
              </w:tblGridChange>
            </w:tblGrid>
            <w:tr>
              <w:trPr>
                <w:cantSplit w:val="0"/>
                <w:trHeight w:val="595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5C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ind w:left="34" w:hanging="34"/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Valor Total del Contrato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5D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Valor Cuota a cancelar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5E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Valor Acumulado Cancelado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5F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Saldo por Cancelar</w:t>
                  </w:r>
                </w:p>
              </w:tc>
            </w:tr>
            <w:tr>
              <w:trPr>
                <w:cantSplit w:val="0"/>
                <w:trHeight w:val="807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0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$9.084.000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1">
                  <w:pPr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$2.271.000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2">
                  <w:pPr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$4.542.000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3">
                  <w:pPr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$2.271.000</w:t>
                  </w:r>
                </w:p>
              </w:tc>
            </w:tr>
          </w:tbl>
          <w:p w:rsidR="00000000" w:rsidDel="00000000" w:rsidP="00000000" w:rsidRDefault="00000000" w:rsidRPr="00000000" w14:paraId="0000006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6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7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Información del pago de seguridad social:</w:t>
            </w:r>
          </w:p>
        </w:tc>
      </w:tr>
      <w:tr>
        <w:trPr>
          <w:cantSplit w:val="0"/>
          <w:trHeight w:val="356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A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Obligación</w:t>
            </w:r>
          </w:p>
        </w:tc>
        <w:tc>
          <w:tcPr>
            <w:gridSpan w:val="2"/>
            <w:tcBorders>
              <w:top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B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Datos Certificación o Planilla de Pago</w:t>
            </w:r>
          </w:p>
        </w:tc>
      </w:tr>
      <w:tr>
        <w:trPr>
          <w:cantSplit w:val="0"/>
          <w:trHeight w:val="1679" w:hRule="atLeast"/>
          <w:tblHeader w:val="0"/>
        </w:trPr>
        <w:tc>
          <w:tcPr>
            <w:tcBorders>
              <w:left w:color="000000" w:space="0" w:sz="8" w:val="single"/>
              <w:bottom w:color="000000" w:space="0" w:sz="4" w:val="single"/>
              <w:right w:color="000000" w:space="0" w:sz="8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6D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Sistema de Salud, Sistema de Pensiones y Riesgos Laborales</w:t>
            </w:r>
          </w:p>
        </w:tc>
        <w:tc>
          <w:tcPr>
            <w:gridSpan w:val="2"/>
            <w:tcBorders>
              <w:bottom w:color="000000" w:space="0" w:sz="4" w:val="single"/>
              <w:right w:color="000000" w:space="0" w:sz="8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6F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tabs>
                <w:tab w:val="left" w:leader="none" w:pos="2579"/>
              </w:tabs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No. Planilla: 1079529107</w:t>
            </w:r>
          </w:p>
          <w:p w:rsidR="00000000" w:rsidDel="00000000" w:rsidP="00000000" w:rsidRDefault="00000000" w:rsidRPr="00000000" w14:paraId="00000071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No. PIN, Autorización, Referencia, Pago:8823557428 </w:t>
            </w:r>
          </w:p>
          <w:p w:rsidR="00000000" w:rsidDel="00000000" w:rsidP="00000000" w:rsidRDefault="00000000" w:rsidRPr="00000000" w14:paraId="00000072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Operador:SIMPLE </w:t>
            </w:r>
          </w:p>
          <w:p w:rsidR="00000000" w:rsidDel="00000000" w:rsidP="00000000" w:rsidRDefault="00000000" w:rsidRPr="00000000" w14:paraId="00000073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Fecha de Pago:09/MAR/2026 </w:t>
            </w:r>
          </w:p>
          <w:p w:rsidR="00000000" w:rsidDel="00000000" w:rsidP="00000000" w:rsidRDefault="00000000" w:rsidRPr="00000000" w14:paraId="00000074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Periodo de pago de la seguridad social: FEBRERO 2026</w:t>
            </w:r>
          </w:p>
        </w:tc>
      </w:tr>
      <w:tr>
        <w:trPr>
          <w:cantSplit w:val="0"/>
          <w:trHeight w:val="839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76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Observaciones al informe financiero y contable: La contratista seguridad social de FEBRERO</w:t>
            </w:r>
          </w:p>
          <w:p w:rsidR="00000000" w:rsidDel="00000000" w:rsidP="00000000" w:rsidRDefault="00000000" w:rsidRPr="00000000" w14:paraId="00000077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2026 para el pago de esta cuenta según el decreto 1273 de 23/07/2018 que permite afectar</w:t>
            </w:r>
          </w:p>
          <w:p w:rsidR="00000000" w:rsidDel="00000000" w:rsidP="00000000" w:rsidRDefault="00000000" w:rsidRPr="00000000" w14:paraId="00000078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la cancelación mes vencido de la seguridad social. Se compromete a pagar la seguridad</w:t>
            </w:r>
          </w:p>
          <w:p w:rsidR="00000000" w:rsidDel="00000000" w:rsidP="00000000" w:rsidRDefault="00000000" w:rsidRPr="00000000" w14:paraId="00000079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A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-El contratista presenta mora en el pago de la seguridad social.</w:t>
            </w:r>
          </w:p>
        </w:tc>
      </w:tr>
      <w:tr>
        <w:trPr>
          <w:cantSplit w:val="0"/>
          <w:trHeight w:val="449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D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5.INFORME TÉCNICO</w:t>
            </w:r>
          </w:p>
        </w:tc>
      </w:tr>
      <w:tr>
        <w:trPr>
          <w:cantSplit w:val="0"/>
          <w:trHeight w:val="1518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8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Concepto Supervisor:</w:t>
            </w:r>
          </w:p>
          <w:p w:rsidR="00000000" w:rsidDel="00000000" w:rsidP="00000000" w:rsidRDefault="00000000" w:rsidRPr="00000000" w14:paraId="0000008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4" w:lineRule="auto"/>
              <w:ind w:left="7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Mediante el presente documento a continuación relaciono las actividades realizadas según el contrato de Prestación de Servicios No 4162.010.26.1.0807-2026</w:t>
            </w:r>
          </w:p>
          <w:p w:rsidR="00000000" w:rsidDel="00000000" w:rsidP="00000000" w:rsidRDefault="00000000" w:rsidRPr="00000000" w14:paraId="0000008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ind w:left="72" w:right="64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83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1.Apoyar en la realización de acciones para la iniciación y formación deportiva a traves de las jornadas y eventos realizados en campo, para la intervención con los diferentes tipos de población que maneja el proyecto, así como al proceso de socialización y a la vinculación de la población beneficiaría del Proyecto.  </w:t>
            </w:r>
          </w:p>
          <w:p w:rsidR="00000000" w:rsidDel="00000000" w:rsidP="00000000" w:rsidRDefault="00000000" w:rsidRPr="00000000" w14:paraId="00000084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-El contratista apoyó en la realización de las jornadas deportivas de futbol dirigidas a los beneficiarios del Programa Deporvida realizadas en la comuna 6, DIAGONAL 7#5N 393 con 20 beneficiarios. Las actividades estuvieron dirigidas a la actividad físicas y recreativas promoviendo la Práctica del ejercicio físico, el trabajo en equipo y el respeto entre los participantes. La jornada se desarrolló en un ambiente seguro, participativo y dinámico, contribuyendo al fortalecimiento de los procesos y objetivos del programa.</w:t>
            </w:r>
            <w:r w:rsidDel="00000000" w:rsidR="00000000" w:rsidRPr="00000000">
              <w:rPr>
                <w:rFonts w:ascii="Quattrocento Sans" w:cs="Quattrocento Sans" w:eastAsia="Quattrocento Sans" w:hAnsi="Quattrocento Sans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6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7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2.Brindar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subsecretaría de fomento deportivo en la ciudad de cali y corregimientos.</w:t>
            </w:r>
          </w:p>
          <w:p w:rsidR="00000000" w:rsidDel="00000000" w:rsidP="00000000" w:rsidRDefault="00000000" w:rsidRPr="00000000" w14:paraId="00000088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9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-El contratista brindó apoyo con el listado de asistencia de la disciplina de futbol, realizando el control y seguimiento de la asistencia de los participantes a las diferentes jornadas y eventos</w:t>
            </w:r>
          </w:p>
          <w:p w:rsidR="00000000" w:rsidDel="00000000" w:rsidP="00000000" w:rsidRDefault="00000000" w:rsidRPr="00000000" w14:paraId="0000008A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Desarrollados en el mes de marzo , garantizando así un adecuado registro y organización de las actividades realizadas.</w:t>
            </w:r>
          </w:p>
          <w:p w:rsidR="00000000" w:rsidDel="00000000" w:rsidP="00000000" w:rsidRDefault="00000000" w:rsidRPr="00000000" w14:paraId="0000008B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3.Asistir o brindar apoyo en reuniones, capacitaciones o espacios formativos convocados por el área de Fomento, o que estén directamente relacionados con las actividades del cargo y el desarrollo del programa.  </w:t>
            </w:r>
          </w:p>
          <w:p w:rsidR="00000000" w:rsidDel="00000000" w:rsidP="00000000" w:rsidRDefault="00000000" w:rsidRPr="00000000" w14:paraId="0000008D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E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F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0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-El contratista asistió a una mesa de trabajo con la coordinación general del programa y el coordinador zonal, en la cual se abordaron temas relacionados con los avances presentados por los monitores en la plataforma SIDER respecto al registro y seguimiento de los beneficiarios. Durante el encuentro se revisaron aspectos que requieren fortalecimiento y se</w:t>
            </w:r>
          </w:p>
          <w:p w:rsidR="00000000" w:rsidDel="00000000" w:rsidP="00000000" w:rsidRDefault="00000000" w:rsidRPr="00000000" w14:paraId="00000091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definieron rutas y acciones para mejorar estos procesos. Asimismo, se trató el tema de la Copa de las Naciones, revisando el estado actual de su organización y los avances en la planificación de dicha actividad.</w:t>
            </w:r>
          </w:p>
          <w:p w:rsidR="00000000" w:rsidDel="00000000" w:rsidP="00000000" w:rsidRDefault="00000000" w:rsidRPr="00000000" w14:paraId="00000092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3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4.Brindar apoyo en actividades operativas, logísticas o asistenciales de carácter misional, requeridas por la Secretaría del Deporte y la Recreación, en cumplimiento del objeto contractual. </w:t>
            </w:r>
          </w:p>
          <w:p w:rsidR="00000000" w:rsidDel="00000000" w:rsidP="00000000" w:rsidRDefault="00000000" w:rsidRPr="00000000" w14:paraId="00000094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5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-El contratista brindó apoyo en  el cargue y organización de los documentos solicitados en el Drive correspondiente del sistema de gestión de calidad del programa , asegurando que la información estuviera completa, actualizada y debidamente clasificada del mes de marzo. Esta actividad permitió facilitar el acceso, la consulta y la trazabilidad de los soportes documentales, en cumplimiento de los lineamientos y procedimientos establecidos por la Secretaría del deporte y la recreación.</w:t>
            </w:r>
          </w:p>
          <w:p w:rsidR="00000000" w:rsidDel="00000000" w:rsidP="00000000" w:rsidRDefault="00000000" w:rsidRPr="00000000" w14:paraId="00000096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5.Las demás relacionadas con el desarrollo del objeto contractual.</w:t>
            </w:r>
          </w:p>
          <w:p w:rsidR="00000000" w:rsidDel="00000000" w:rsidP="00000000" w:rsidRDefault="00000000" w:rsidRPr="00000000" w14:paraId="00000098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9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-El contratista asistió a una capacitación técnica de manera virtual el día 03 de marzo de 2026, en el horario de 6:00 p. m. a 7:00 p. m., en la cual se brindó orientación sobre la correcta elaboración de las cuentas de cobro, los formatos que deben diligenciarse y la documentación requerida que debe presentarse durante la vigencia del contrato. Durante la jornada se aclararon dudas y se dieron indicaciones para garantizar el adecuado cumplimiento de los procesos administrativos establecidos.</w:t>
            </w:r>
          </w:p>
          <w:p w:rsidR="00000000" w:rsidDel="00000000" w:rsidP="00000000" w:rsidRDefault="00000000" w:rsidRPr="00000000" w14:paraId="0000009A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MEDIO DE VERIFICACION</w:t>
            </w:r>
          </w:p>
          <w:p w:rsidR="00000000" w:rsidDel="00000000" w:rsidP="00000000" w:rsidRDefault="00000000" w:rsidRPr="00000000" w14:paraId="0000009C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793"/>
              </w:tabs>
              <w:spacing w:before="1" w:line="276" w:lineRule="auto"/>
              <w:ind w:right="66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LAS EVIDENCIAS DE LO RELACIONADO SE ENCUENTRAN EN EL SIGUIENTE LINK: </w:t>
            </w:r>
          </w:p>
          <w:p w:rsidR="00000000" w:rsidDel="00000000" w:rsidP="00000000" w:rsidRDefault="00000000" w:rsidRPr="00000000" w14:paraId="0000009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793"/>
              </w:tabs>
              <w:spacing w:before="1" w:line="276" w:lineRule="auto"/>
              <w:ind w:right="66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hyperlink r:id="rId10">
              <w:r w:rsidDel="00000000" w:rsidR="00000000" w:rsidRPr="00000000">
                <w:rPr>
                  <w:rFonts w:ascii="Arial" w:cs="Arial" w:eastAsia="Arial" w:hAnsi="Arial"/>
                  <w:color w:val="0000ff"/>
                  <w:sz w:val="24"/>
                  <w:szCs w:val="24"/>
                  <w:u w:val="single"/>
                  <w:rtl w:val="0"/>
                </w:rPr>
                <w:t xml:space="preserve">https://drive.google.com/drive/folders/1hf0kwx7J0i2mSjAVN0kQd8AFxguH50rf?usp=drive_li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793"/>
              </w:tabs>
              <w:spacing w:before="1" w:line="276" w:lineRule="auto"/>
              <w:ind w:right="66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793"/>
              </w:tabs>
              <w:spacing w:before="1" w:line="276" w:lineRule="auto"/>
              <w:ind w:right="66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95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A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1" w:lineRule="auto"/>
              <w:ind w:left="72" w:right="184" w:firstLine="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Recibo a Satisfacción de Servicios: N/A</w:t>
            </w:r>
          </w:p>
          <w:p w:rsidR="00000000" w:rsidDel="00000000" w:rsidP="00000000" w:rsidRDefault="00000000" w:rsidRPr="00000000" w14:paraId="000000A3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1" w:lineRule="auto"/>
              <w:ind w:left="72" w:right="184" w:firstLine="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55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A6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before="130" w:line="265" w:lineRule="auto"/>
              <w:ind w:left="72" w:firstLine="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Constancia de Paz y Salvo: N/A</w:t>
            </w:r>
          </w:p>
        </w:tc>
      </w:tr>
      <w:tr>
        <w:trPr>
          <w:cantSplit w:val="1"/>
          <w:trHeight w:val="285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A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Observaciones al informe técnico:  N/A</w:t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A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6.RECOMENDACIONES PARA EL CONTRATISTA</w:t>
            </w:r>
          </w:p>
        </w:tc>
      </w:tr>
      <w:tr>
        <w:trPr>
          <w:cantSplit w:val="1"/>
          <w:trHeight w:val="293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B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Se le recomienda al contratista realizar el pago de la seguridad social dentro de los</w:t>
            </w:r>
          </w:p>
          <w:p w:rsidR="00000000" w:rsidDel="00000000" w:rsidP="00000000" w:rsidRDefault="00000000" w:rsidRPr="00000000" w14:paraId="000000B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plazos establecidos para no incurrir en mora.</w:t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B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7.FIRMAS RESPONSABLES</w:t>
            </w:r>
          </w:p>
        </w:tc>
      </w:tr>
      <w:tr>
        <w:trPr>
          <w:cantSplit w:val="1"/>
          <w:trHeight w:val="49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B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708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780"/>
              </w:tabs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ab/>
            </w:r>
          </w:p>
          <w:p w:rsidR="00000000" w:rsidDel="00000000" w:rsidP="00000000" w:rsidRDefault="00000000" w:rsidRPr="00000000" w14:paraId="000000B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br w:type="textWrapping"/>
              <w:t xml:space="preserve">Nombre y firma del Supervisor </w:t>
            </w:r>
          </w:p>
          <w:p w:rsidR="00000000" w:rsidDel="00000000" w:rsidP="00000000" w:rsidRDefault="00000000" w:rsidRPr="00000000" w14:paraId="000000B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TOMAS GUTIERREZ MAÑOSCA </w:t>
            </w:r>
          </w:p>
          <w:p w:rsidR="00000000" w:rsidDel="00000000" w:rsidP="00000000" w:rsidRDefault="00000000" w:rsidRPr="00000000" w14:paraId="000000B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______________________________________</w:t>
            </w:r>
            <w:r w:rsidDel="00000000" w:rsidR="00000000" w:rsidRPr="00000000">
              <w:pict>
                <v:shape id="Entrada de lápiz 11" style="position:absolute;margin-left:264.0pt;margin-top:1.5pt;width:15.75pt;height:21pt;z-index:2516582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spid="_x0000_s1026" type="#_x0000_t75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imagedata r:id="rId1" o:title=""/>
                  <w10:wrap/>
                </v:shape>
              </w:pict>
            </w:r>
            <w:r w:rsidDel="00000000" w:rsidR="00000000" w:rsidRPr="00000000">
              <w:pict>
                <v:shape id="Entrada de lápiz 14" style="position:absolute;margin-left:278.39992125984253pt;margin-top:0.15pt;width:29.8pt;height:13.4pt;z-index:2516592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spid="_x0000_s1027" type="#_x0000_t75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imagedata r:id="rId2" o:title=""/>
                  <w10:wrap/>
                </v:shape>
              </w:pict>
            </w:r>
          </w:p>
          <w:p w:rsidR="00000000" w:rsidDel="00000000" w:rsidP="00000000" w:rsidRDefault="00000000" w:rsidRPr="00000000" w14:paraId="000000C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Nombre y firma del Apoyo a la Supervisión (Incluir cuando aplique)</w:t>
            </w:r>
          </w:p>
          <w:p w:rsidR="00000000" w:rsidDel="00000000" w:rsidP="00000000" w:rsidRDefault="00000000" w:rsidRPr="00000000" w14:paraId="000000C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278"/>
                <w:tab w:val="left" w:leader="none" w:pos="6375"/>
              </w:tabs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ab/>
              <w:tab/>
            </w:r>
          </w:p>
        </w:tc>
      </w:tr>
      <w:tr>
        <w:trPr>
          <w:cantSplit w:val="1"/>
          <w:trHeight w:val="49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C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Fecha de suscripción del informe de supervisión: Distrito  de Santiago De Cali,2/MAR/2026</w:t>
            </w:r>
          </w:p>
        </w:tc>
      </w:tr>
    </w:tbl>
    <w:p w:rsidR="00000000" w:rsidDel="00000000" w:rsidP="00000000" w:rsidRDefault="00000000" w:rsidRPr="00000000" w14:paraId="000000C7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11" w:type="default"/>
      <w:footerReference r:id="rId12" w:type="default"/>
      <w:pgSz w:h="15842" w:w="12242" w:orient="portrait"/>
      <w:pgMar w:bottom="1701" w:top="1134" w:left="1134" w:right="1134" w:header="720" w:footer="1134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Courier New"/>
  <w:font w:name="Tahoma">
    <w:embedRegular w:fontKey="{00000000-0000-0000-0000-000000000000}" r:id="rId3" w:subsetted="0"/>
    <w:embedBold w:fontKey="{00000000-0000-0000-0000-000000000000}" r:id="rId4" w:subsetted="0"/>
  </w:font>
  <w:font w:name="Quattrocento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B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both"/>
      <w:rPr>
        <w:rFonts w:ascii="Arial" w:cs="Arial" w:eastAsia="Arial" w:hAnsi="Arial"/>
        <w:color w:val="000000"/>
        <w:sz w:val="16"/>
        <w:szCs w:val="1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DC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both"/>
      <w:rPr>
        <w:color w:val="000000"/>
      </w:rPr>
    </w:pPr>
    <w:r w:rsidDel="00000000" w:rsidR="00000000" w:rsidRPr="00000000">
      <w:rPr>
        <w:rFonts w:ascii="Arial" w:cs="Arial" w:eastAsia="Arial" w:hAnsi="Arial"/>
        <w:color w:val="000000"/>
        <w:sz w:val="16"/>
        <w:szCs w:val="16"/>
        <w:rtl w:val="0"/>
      </w:rPr>
      <w:t xml:space="preserve">Este documento es propiedad de la Administración Central del Distrito de Santiago de Cali.  Prohibida su alteración o modificación por cualquier medio, sin previa autorización del señor Alcalde.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DD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  <w:tab w:val="right" w:leader="none" w:pos="8505"/>
      </w:tabs>
      <w:jc w:val="right"/>
      <w:rPr>
        <w:color w:val="000000"/>
      </w:rPr>
    </w:pPr>
    <w:r w:rsidDel="00000000" w:rsidR="00000000" w:rsidRPr="00000000">
      <w:rPr>
        <w:rFonts w:ascii="Arial" w:cs="Arial" w:eastAsia="Arial" w:hAnsi="Arial"/>
        <w:color w:val="000000"/>
        <w:sz w:val="16"/>
        <w:szCs w:val="16"/>
        <w:rtl w:val="0"/>
      </w:rPr>
      <w:t xml:space="preserve">Página </w:t>
    </w:r>
    <w:r w:rsidDel="00000000" w:rsidR="00000000" w:rsidRPr="00000000">
      <w:rPr>
        <w:rFonts w:ascii="Arial" w:cs="Arial" w:eastAsia="Arial" w:hAnsi="Arial"/>
        <w:color w:val="000000"/>
        <w:sz w:val="16"/>
        <w:szCs w:val="16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" w:cs="Arial" w:eastAsia="Arial" w:hAnsi="Arial"/>
        <w:color w:val="000000"/>
        <w:sz w:val="16"/>
        <w:szCs w:val="16"/>
        <w:rtl w:val="0"/>
      </w:rPr>
      <w:t xml:space="preserve"> de </w:t>
    </w:r>
    <w:r w:rsidDel="00000000" w:rsidR="00000000" w:rsidRPr="00000000">
      <w:rPr>
        <w:rFonts w:ascii="Arial" w:cs="Arial" w:eastAsia="Arial" w:hAnsi="Arial"/>
        <w:color w:val="000000"/>
        <w:sz w:val="16"/>
        <w:szCs w:val="16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8">
    <w:pPr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line="276" w:lineRule="auto"/>
      <w:rPr>
        <w:rFonts w:ascii="Arial" w:cs="Arial" w:eastAsia="Arial" w:hAnsi="Arial"/>
        <w:sz w:val="24"/>
        <w:szCs w:val="24"/>
      </w:rPr>
    </w:pPr>
    <w:r w:rsidDel="00000000" w:rsidR="00000000" w:rsidRPr="00000000">
      <w:rPr>
        <w:rtl w:val="0"/>
      </w:rPr>
    </w:r>
  </w:p>
  <w:tbl>
    <w:tblPr>
      <w:tblStyle w:val="Table4"/>
      <w:tblW w:w="10064.0" w:type="dxa"/>
      <w:jc w:val="left"/>
      <w:tblInd w:w="28.0" w:type="dxa"/>
      <w:tblLayout w:type="fixed"/>
      <w:tblLook w:val="0000"/>
    </w:tblPr>
    <w:tblGrid>
      <w:gridCol w:w="2835"/>
      <w:gridCol w:w="4649"/>
      <w:gridCol w:w="1418"/>
      <w:gridCol w:w="1162"/>
      <w:tblGridChange w:id="0">
        <w:tblGrid>
          <w:gridCol w:w="2835"/>
          <w:gridCol w:w="4649"/>
          <w:gridCol w:w="1418"/>
          <w:gridCol w:w="1162"/>
        </w:tblGrid>
      </w:tblGridChange>
    </w:tblGrid>
    <w:tr>
      <w:trPr>
        <w:cantSplit w:val="1"/>
        <w:trHeight w:val="1266" w:hRule="atLeast"/>
        <w:tblHeader w:val="0"/>
      </w:trPr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C9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4"/>
              <w:szCs w:val="14"/>
            </w:rPr>
            <w:drawing>
              <wp:inline distB="0" distT="0" distL="0" distR="0">
                <wp:extent cx="1079997" cy="828675"/>
                <wp:effectExtent b="0" l="0" r="0" t="0"/>
                <wp:docPr descr="escudo" id="12" name="image3.jpg"/>
                <a:graphic>
                  <a:graphicData uri="http://schemas.openxmlformats.org/drawingml/2006/picture">
                    <pic:pic>
                      <pic:nvPicPr>
                        <pic:cNvPr descr="escudo" id="0" name="image3.jpg"/>
                        <pic:cNvPicPr preferRelativeResize="0"/>
                      </pic:nvPicPr>
                      <pic:blipFill>
                        <a:blip r:embed="rId3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CA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  <w:sz w:val="14"/>
              <w:szCs w:val="14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CB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16"/>
              <w:szCs w:val="16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GESTIÓN JURÍDICO ADMINISTRATIVA</w:t>
          </w:r>
        </w:p>
        <w:p w:rsidR="00000000" w:rsidDel="00000000" w:rsidP="00000000" w:rsidRDefault="00000000" w:rsidRPr="00000000" w14:paraId="000000CC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GESTIÓN CONTRACTUAL</w:t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CD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CE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rtl w:val="0"/>
            </w:rPr>
            <w:t xml:space="preserve">MODELO INTEGRADO DE PLANEACIÓN Y GESTIÓN</w:t>
          </w:r>
        </w:p>
        <w:p w:rsidR="00000000" w:rsidDel="00000000" w:rsidP="00000000" w:rsidRDefault="00000000" w:rsidRPr="00000000" w14:paraId="000000CF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rtl w:val="0"/>
            </w:rPr>
            <w:t xml:space="preserve">(MIPG)</w:t>
          </w:r>
        </w:p>
        <w:p w:rsidR="00000000" w:rsidDel="00000000" w:rsidP="00000000" w:rsidRDefault="00000000" w:rsidRPr="00000000" w14:paraId="000000D0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D1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D2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24"/>
              <w:szCs w:val="24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24"/>
              <w:szCs w:val="24"/>
              <w:rtl w:val="0"/>
            </w:rPr>
            <w:t xml:space="preserve">INFORME PARCIAL Y/O FINAL DE SUPERVISIÓN</w:t>
          </w:r>
        </w:p>
        <w:p w:rsidR="00000000" w:rsidDel="00000000" w:rsidP="00000000" w:rsidRDefault="00000000" w:rsidRPr="00000000" w14:paraId="000000D3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24"/>
              <w:szCs w:val="24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24"/>
              <w:szCs w:val="24"/>
              <w:rtl w:val="0"/>
            </w:rPr>
            <w:t xml:space="preserve">CONTRATO DE PRESTACIÓN DE SERVICIOS PROFESIONALES Y APOYO A LA GESTION PERSONA NATURAL</w:t>
          </w:r>
        </w:p>
      </w:tc>
      <w:tc>
        <w:tcPr>
          <w:gridSpan w:val="2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D4">
          <w:pPr>
            <w:jc w:val="center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highlight w:val="white"/>
              <w:rtl w:val="0"/>
            </w:rPr>
            <w:t xml:space="preserve">MAJA01.04.03.P002.F004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1"/>
        <w:trHeight w:val="1546" w:hRule="atLeast"/>
        <w:tblHeader w:val="0"/>
      </w:trPr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D6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D7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D8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16"/>
              <w:szCs w:val="16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VERSIÓN</w:t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D9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 002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DA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lang w:val="es-C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bCs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bCs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character" w:styleId="Fuentedeprrafopredeter" w:default="1">
    <w:name w:val="Default Paragraph Font"/>
    <w:uiPriority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Normal0" w:customStyle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color="auto" w:fill="000080" w:val="clear"/>
    </w:pPr>
    <w:rPr>
      <w:rFonts w:ascii="Tahoma" w:cs="Tahoma" w:hAnsi="Tahoma"/>
    </w:rPr>
  </w:style>
  <w:style w:type="paragraph" w:styleId="Textodeglobo">
    <w:name w:val="Balloon Text"/>
    <w:basedOn w:val="Normal"/>
    <w:rsid w:val="005B1DA9"/>
    <w:rPr>
      <w:rFonts w:ascii="Tahoma" w:cs="Tahoma" w:hAnsi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styleId="PiedepginaCar" w:customStyle="1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styleId="TextonotapieCar" w:customStyle="1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styleId="EncabezadoCar" w:customStyle="1">
    <w:name w:val="Encabezado Car"/>
    <w:uiPriority w:val="99"/>
    <w:rsid w:val="005B1DA9"/>
    <w:rPr>
      <w:lang w:eastAsia="es-ES"/>
    </w:rPr>
  </w:style>
  <w:style w:type="character" w:styleId="Textoindependiente2Car" w:customStyle="1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 w:val="1"/>
    </w:pPr>
  </w:style>
  <w:style w:type="paragraph" w:styleId="Revisin">
    <w:name w:val="Revision"/>
    <w:hidden w:val="1"/>
    <w:uiPriority w:val="99"/>
    <w:semiHidden w:val="1"/>
    <w:rsid w:val="00A047C5"/>
  </w:style>
  <w:style w:type="character" w:styleId="Refdecomentario">
    <w:name w:val="annotation reference"/>
    <w:basedOn w:val="Fuentedeprrafopredeter"/>
    <w:uiPriority w:val="99"/>
    <w:semiHidden w:val="1"/>
    <w:unhideWhenUsed w:val="1"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 w:val="1"/>
    <w:unhideWhenUsed w:val="1"/>
    <w:rsid w:val="00C54F6D"/>
  </w:style>
  <w:style w:type="character" w:styleId="TextocomentarioCar" w:customStyle="1">
    <w:name w:val="Texto comentario Car"/>
    <w:basedOn w:val="Fuentedeprrafopredeter"/>
    <w:link w:val="Textocomentario"/>
    <w:uiPriority w:val="99"/>
    <w:semiHidden w:val="1"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 w:val="1"/>
    <w:unhideWhenUsed w:val="1"/>
    <w:rsid w:val="00C54F6D"/>
    <w:rPr>
      <w:b w:val="1"/>
      <w:bCs w:val="1"/>
    </w:rPr>
  </w:style>
  <w:style w:type="character" w:styleId="AsuntodelcomentarioCar" w:customStyle="1">
    <w:name w:val="Asunto del comentario Car"/>
    <w:basedOn w:val="TextocomentarioCar"/>
    <w:link w:val="Asuntodelcomentario"/>
    <w:uiPriority w:val="99"/>
    <w:semiHidden w:val="1"/>
    <w:rsid w:val="00C54F6D"/>
    <w:rPr>
      <w:b w:val="1"/>
      <w:bCs w:val="1"/>
    </w:rPr>
  </w:style>
  <w:style w:type="paragraph" w:styleId="TableParagraph" w:customStyle="1">
    <w:name w:val="Table Paragraph"/>
    <w:basedOn w:val="Normal"/>
    <w:uiPriority w:val="1"/>
    <w:qFormat w:val="1"/>
    <w:rsid w:val="00BD3F43"/>
    <w:pPr>
      <w:widowControl w:val="0"/>
      <w:autoSpaceDE w:val="0"/>
    </w:pPr>
    <w:rPr>
      <w:rFonts w:ascii="Arial" w:cs="Arial" w:eastAsia="Arial" w:hAnsi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 w:val="1"/>
    <w:unhideWhenUsed w:val="1"/>
    <w:rsid w:val="003C015D"/>
    <w:pPr>
      <w:spacing w:after="100" w:afterAutospacing="1" w:before="100" w:beforeAutospacing="1"/>
    </w:pPr>
    <w:rPr>
      <w:sz w:val="24"/>
      <w:szCs w:val="24"/>
      <w:lang w:eastAsia="es-CO"/>
    </w:rPr>
  </w:style>
  <w:style w:type="character" w:styleId="hljs-attribute" w:customStyle="1">
    <w:name w:val="hljs-attribute"/>
    <w:basedOn w:val="Fuentedeprrafopredeter"/>
    <w:rsid w:val="00CE3F65"/>
  </w:style>
  <w:style w:type="character" w:styleId="hljs-string" w:customStyle="1">
    <w:name w:val="hljs-string"/>
    <w:basedOn w:val="Fuentedeprrafopredeter"/>
    <w:rsid w:val="00CE3F65"/>
  </w:style>
  <w:style w:type="table" w:styleId="a" w:customStyle="1">
    <w:basedOn w:val="TableNormal0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a0" w:customStyle="1">
    <w:basedOn w:val="TableNormal0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a1" w:customStyle="1">
    <w:basedOn w:val="TableNormal0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a2" w:customStyle="1">
    <w:basedOn w:val="TableNormal0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a3" w:customStyle="1">
    <w:basedOn w:val="TableNormal0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a4" w:customStyle="1">
    <w:basedOn w:val="TableNormal0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a5" w:customStyle="1">
    <w:basedOn w:val="TableNormal0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a6" w:customStyle="1">
    <w:basedOn w:val="TableNormal0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character" w:styleId="Mencinsinresolver">
    <w:name w:val="Unresolved Mention"/>
    <w:basedOn w:val="Fuentedeprrafopredeter"/>
    <w:uiPriority w:val="99"/>
    <w:semiHidden w:val="1"/>
    <w:unhideWhenUsed w:val="1"/>
    <w:rsid w:val="006B144B"/>
    <w:rPr>
      <w:color w:val="605e5c"/>
      <w:shd w:color="auto" w:fill="e1dfdd" w:val="clear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11" Type="http://schemas.openxmlformats.org/officeDocument/2006/relationships/header" Target="header1.xml"/><Relationship Id="rId10" Type="http://schemas.openxmlformats.org/officeDocument/2006/relationships/hyperlink" Target="https://drive.google.com/drive/folders/1hf0kwx7J0i2mSjAVN0kQd8AFxguH50rf?usp=drive_li" TargetMode="External"/><Relationship Id="rId12" Type="http://schemas.openxmlformats.org/officeDocument/2006/relationships/footer" Target="footer1.xml"/><Relationship Id="rId9" Type="http://schemas.openxmlformats.org/officeDocument/2006/relationships/image" Target="media/image4.png"/><Relationship Id="rId5" Type="http://schemas.openxmlformats.org/officeDocument/2006/relationships/fontTable" Target="fontTable.xml"/><Relationship Id="rId6" Type="http://schemas.openxmlformats.org/officeDocument/2006/relationships/numbering" Target="numbering.xml"/><Relationship Id="rId7" Type="http://schemas.openxmlformats.org/officeDocument/2006/relationships/styles" Target="styles.xml"/><Relationship Id="rId8" Type="http://schemas.openxmlformats.org/officeDocument/2006/relationships/customXml" Target="../customXML/item1.xml"/></Relationships>
</file>

<file path=word/_rels/fontTable.xml.rels><?xml version="1.0" encoding="UTF-8" standalone="yes"?><Relationships xmlns="http://schemas.openxmlformats.org/package/2006/relationships"><Relationship Id="rId3" Type="http://schemas.openxmlformats.org/officeDocument/2006/relationships/font" Target="fonts/Tahoma-regular.ttf"/><Relationship Id="rId4" Type="http://schemas.openxmlformats.org/officeDocument/2006/relationships/font" Target="fonts/Tahoma-bold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QuattrocentoSans-regular.ttf"/><Relationship Id="rId6" Type="http://schemas.openxmlformats.org/officeDocument/2006/relationships/font" Target="fonts/QuattrocentoSans-bold.ttf"/><Relationship Id="rId7" Type="http://schemas.openxmlformats.org/officeDocument/2006/relationships/font" Target="fonts/QuattrocentoSans-italic.ttf"/><Relationship Id="rId8" Type="http://schemas.openxmlformats.org/officeDocument/2006/relationships/font" Target="fonts/QuattrocentoSans-boldItalic.ttf"/></Relationships>
</file>

<file path=word/_rels/header1.xml.rels><?xml version="1.0" encoding="UTF-8" standalone="yes"?><Relationships xmlns="http://schemas.openxmlformats.org/package/2006/relationships"><Relationship Id="rId3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3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OBNZ1yjmMOzgKiC5C6QoD+ygog==">CgMxLjA4AHIhMUYxN0NUN0o4RXpqb2U3ekwxWHdoU3JOT3JzM0d3ZHJL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2026-03-12T16:16:00Z</dcterms:created>
  <dc:creator>LEYDHER</dc:creator>
</cp:coreProperties>
</file>